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2C8" w:rsidRDefault="001D34ED" w:rsidP="001D34ED">
      <w:pPr>
        <w:spacing w:line="240" w:lineRule="auto"/>
        <w:ind w:firstLine="0"/>
        <w:contextualSpacing/>
        <w:jc w:val="center"/>
      </w:pPr>
      <w:r w:rsidRPr="00EE67E3">
        <w:rPr>
          <w:i/>
        </w:rPr>
        <w:t>Harry Potter and the Sorcerer’s Stone</w:t>
      </w:r>
      <w:r>
        <w:t xml:space="preserve"> (2001)</w:t>
      </w:r>
    </w:p>
    <w:p w:rsidR="001D34ED" w:rsidRDefault="001D34ED" w:rsidP="001D34ED">
      <w:pPr>
        <w:spacing w:line="240" w:lineRule="auto"/>
        <w:ind w:firstLine="0"/>
        <w:contextualSpacing/>
      </w:pPr>
    </w:p>
    <w:p w:rsidR="00EE67E3" w:rsidRPr="00EE67E3" w:rsidRDefault="00EE67E3" w:rsidP="001D34ED">
      <w:pPr>
        <w:spacing w:line="240" w:lineRule="auto"/>
        <w:ind w:firstLine="0"/>
        <w:contextualSpacing/>
        <w:rPr>
          <w:u w:val="single"/>
        </w:rPr>
      </w:pPr>
      <w:r w:rsidRPr="00EE67E3">
        <w:rPr>
          <w:u w:val="single"/>
        </w:rPr>
        <w:t>Director</w:t>
      </w:r>
    </w:p>
    <w:p w:rsidR="001D34ED" w:rsidRDefault="001D34ED" w:rsidP="001D34ED">
      <w:pPr>
        <w:spacing w:line="240" w:lineRule="auto"/>
        <w:ind w:firstLine="0"/>
        <w:contextualSpacing/>
      </w:pPr>
      <w:r>
        <w:t>Chris Columbu</w:t>
      </w:r>
      <w:r w:rsidR="0002004A">
        <w:t>s—</w:t>
      </w:r>
      <w:proofErr w:type="gramStart"/>
      <w:r>
        <w:t>Also</w:t>
      </w:r>
      <w:proofErr w:type="gramEnd"/>
      <w:r>
        <w:t xml:space="preserve"> known for </w:t>
      </w:r>
      <w:r w:rsidRPr="001D34ED">
        <w:rPr>
          <w:i/>
        </w:rPr>
        <w:t>Mrs. Doubtfire</w:t>
      </w:r>
      <w:r>
        <w:t xml:space="preserve"> (1993), </w:t>
      </w:r>
      <w:r w:rsidRPr="001D34ED">
        <w:rPr>
          <w:i/>
        </w:rPr>
        <w:t>Home Alone</w:t>
      </w:r>
      <w:r>
        <w:t xml:space="preserve"> (1990), &amp; </w:t>
      </w:r>
      <w:r w:rsidRPr="001D34ED">
        <w:rPr>
          <w:i/>
        </w:rPr>
        <w:t>Harry Potter and the Chamber of Secrets</w:t>
      </w:r>
      <w:r>
        <w:t xml:space="preserve"> (2002)</w:t>
      </w:r>
    </w:p>
    <w:p w:rsidR="00D310E4" w:rsidRDefault="00D310E4" w:rsidP="001D34ED">
      <w:pPr>
        <w:spacing w:line="240" w:lineRule="auto"/>
        <w:ind w:firstLine="0"/>
        <w:contextualSpacing/>
      </w:pPr>
    </w:p>
    <w:p w:rsidR="00EE67E3" w:rsidRDefault="00D310E4" w:rsidP="001D34ED">
      <w:pPr>
        <w:spacing w:line="240" w:lineRule="auto"/>
        <w:ind w:firstLine="0"/>
        <w:contextualSpacing/>
      </w:pPr>
      <w:r w:rsidRPr="00EE67E3">
        <w:rPr>
          <w:u w:val="single"/>
        </w:rPr>
        <w:t>Writers</w:t>
      </w:r>
    </w:p>
    <w:p w:rsidR="00D310E4" w:rsidRDefault="00D310E4" w:rsidP="001D34ED">
      <w:pPr>
        <w:spacing w:line="240" w:lineRule="auto"/>
        <w:ind w:firstLine="0"/>
        <w:contextualSpacing/>
      </w:pPr>
      <w:r>
        <w:t xml:space="preserve">J.K. Rowling (novel) &amp; Steve </w:t>
      </w:r>
      <w:proofErr w:type="spellStart"/>
      <w:r>
        <w:t>Kloves</w:t>
      </w:r>
      <w:proofErr w:type="spellEnd"/>
      <w:r>
        <w:t xml:space="preserve"> (screenplay)</w:t>
      </w:r>
    </w:p>
    <w:p w:rsidR="00D310E4" w:rsidRDefault="00D310E4" w:rsidP="001D34ED">
      <w:pPr>
        <w:spacing w:line="240" w:lineRule="auto"/>
        <w:ind w:firstLine="0"/>
        <w:contextualSpacing/>
      </w:pPr>
    </w:p>
    <w:p w:rsidR="00EE67E3" w:rsidRPr="00EE67E3" w:rsidRDefault="00EE67E3" w:rsidP="001D34ED">
      <w:pPr>
        <w:spacing w:line="240" w:lineRule="auto"/>
        <w:ind w:firstLine="0"/>
        <w:contextualSpacing/>
        <w:rPr>
          <w:u w:val="single"/>
        </w:rPr>
      </w:pPr>
      <w:r w:rsidRPr="00EE67E3">
        <w:rPr>
          <w:u w:val="single"/>
        </w:rPr>
        <w:t>Music</w:t>
      </w:r>
    </w:p>
    <w:p w:rsidR="00D310E4" w:rsidRDefault="00D310E4" w:rsidP="001D34ED">
      <w:pPr>
        <w:spacing w:line="240" w:lineRule="auto"/>
        <w:ind w:firstLine="0"/>
        <w:contextualSpacing/>
      </w:pPr>
      <w:r>
        <w:t>John William</w:t>
      </w:r>
      <w:r w:rsidR="0002004A">
        <w:t>s—</w:t>
      </w:r>
      <w:r w:rsidR="00EE67E3">
        <w:t>5 Oscar wins; a</w:t>
      </w:r>
      <w:r>
        <w:t xml:space="preserve">lso known for </w:t>
      </w:r>
      <w:r>
        <w:rPr>
          <w:i/>
        </w:rPr>
        <w:t>Jaws</w:t>
      </w:r>
      <w:r>
        <w:t xml:space="preserve"> (1975)</w:t>
      </w:r>
      <w:r>
        <w:t xml:space="preserve">, &amp; </w:t>
      </w:r>
      <w:r w:rsidRPr="00D310E4">
        <w:rPr>
          <w:i/>
        </w:rPr>
        <w:t>Star Wars</w:t>
      </w:r>
      <w:r w:rsidRPr="00D310E4">
        <w:t xml:space="preserve">, </w:t>
      </w:r>
      <w:r>
        <w:rPr>
          <w:i/>
        </w:rPr>
        <w:t>Jurassic Park</w:t>
      </w:r>
      <w:r>
        <w:t xml:space="preserve">, &amp; </w:t>
      </w:r>
      <w:r w:rsidRPr="00D310E4">
        <w:rPr>
          <w:i/>
        </w:rPr>
        <w:t>Indiana Jones</w:t>
      </w:r>
      <w:r>
        <w:t xml:space="preserve"> series </w:t>
      </w:r>
      <w:r>
        <w:rPr>
          <w:i/>
        </w:rPr>
        <w:t xml:space="preserve"> </w:t>
      </w:r>
    </w:p>
    <w:p w:rsidR="001D34ED" w:rsidRDefault="001D34ED" w:rsidP="001D34ED">
      <w:pPr>
        <w:spacing w:line="240" w:lineRule="auto"/>
        <w:ind w:firstLine="0"/>
        <w:contextualSpacing/>
      </w:pPr>
    </w:p>
    <w:p w:rsidR="001D34ED" w:rsidRPr="00D310E4" w:rsidRDefault="00D310E4" w:rsidP="001D34ED">
      <w:pPr>
        <w:spacing w:line="240" w:lineRule="auto"/>
        <w:ind w:firstLine="0"/>
        <w:contextualSpacing/>
        <w:rPr>
          <w:u w:val="single"/>
        </w:rPr>
      </w:pPr>
      <w:r>
        <w:rPr>
          <w:u w:val="single"/>
        </w:rPr>
        <w:t>Cast</w:t>
      </w:r>
    </w:p>
    <w:p w:rsidR="001D34ED" w:rsidRDefault="00FD2AB0" w:rsidP="001D34ED">
      <w:pPr>
        <w:spacing w:line="240" w:lineRule="auto"/>
        <w:ind w:firstLine="0"/>
        <w:contextualSpacing/>
      </w:pPr>
      <w:r>
        <w:t>Daniel Radcliffe … Harry Potter</w:t>
      </w:r>
    </w:p>
    <w:p w:rsidR="001D34ED" w:rsidRDefault="00FD2AB0" w:rsidP="001D34ED">
      <w:pPr>
        <w:spacing w:line="240" w:lineRule="auto"/>
        <w:ind w:firstLine="0"/>
        <w:contextualSpacing/>
      </w:pPr>
      <w:r>
        <w:t xml:space="preserve">Rupert </w:t>
      </w:r>
      <w:proofErr w:type="spellStart"/>
      <w:r>
        <w:t>Grint</w:t>
      </w:r>
      <w:proofErr w:type="spellEnd"/>
      <w:r>
        <w:t xml:space="preserve"> … Ron </w:t>
      </w:r>
      <w:proofErr w:type="spellStart"/>
      <w:r>
        <w:t>Weasley</w:t>
      </w:r>
      <w:proofErr w:type="spellEnd"/>
    </w:p>
    <w:p w:rsidR="00FD2AB0" w:rsidRDefault="00FD2AB0" w:rsidP="001D34ED">
      <w:pPr>
        <w:spacing w:line="240" w:lineRule="auto"/>
        <w:ind w:firstLine="0"/>
        <w:contextualSpacing/>
      </w:pPr>
      <w:r>
        <w:t>Emma Watson … Hermione Granger</w:t>
      </w:r>
    </w:p>
    <w:p w:rsidR="00FD2AB0" w:rsidRDefault="00FD2AB0" w:rsidP="001D34ED">
      <w:pPr>
        <w:spacing w:line="240" w:lineRule="auto"/>
        <w:ind w:firstLine="0"/>
        <w:contextualSpacing/>
      </w:pPr>
      <w:r>
        <w:t xml:space="preserve">Richard Harris … </w:t>
      </w:r>
      <w:proofErr w:type="spellStart"/>
      <w:r>
        <w:t>Albus</w:t>
      </w:r>
      <w:proofErr w:type="spellEnd"/>
      <w:r>
        <w:t xml:space="preserve"> Dumbledore—known for </w:t>
      </w:r>
      <w:r w:rsidRPr="00FD2AB0">
        <w:rPr>
          <w:i/>
        </w:rPr>
        <w:t>Camelot</w:t>
      </w:r>
      <w:r>
        <w:t xml:space="preserve"> (1967) &amp; </w:t>
      </w:r>
      <w:r w:rsidRPr="00FD2AB0">
        <w:rPr>
          <w:i/>
        </w:rPr>
        <w:t xml:space="preserve">Gladiator </w:t>
      </w:r>
      <w:r>
        <w:t>(2000)</w:t>
      </w:r>
    </w:p>
    <w:p w:rsidR="00FD2AB0" w:rsidRDefault="00FD2AB0" w:rsidP="001D34ED">
      <w:pPr>
        <w:spacing w:line="240" w:lineRule="auto"/>
        <w:ind w:firstLine="0"/>
        <w:contextualSpacing/>
      </w:pPr>
      <w:r>
        <w:t>Maggie Smith … Prof. McGonagall</w:t>
      </w:r>
      <w:r>
        <w:t xml:space="preserve">—known for </w:t>
      </w:r>
      <w:r w:rsidRPr="00FD2AB0">
        <w:rPr>
          <w:i/>
        </w:rPr>
        <w:t>A Room with a View</w:t>
      </w:r>
      <w:r>
        <w:t xml:space="preserve"> (1985) &amp; </w:t>
      </w:r>
      <w:r w:rsidRPr="00FD2AB0">
        <w:rPr>
          <w:i/>
        </w:rPr>
        <w:t xml:space="preserve">Gosford Park </w:t>
      </w:r>
      <w:r>
        <w:t>(2001)</w:t>
      </w:r>
    </w:p>
    <w:p w:rsidR="001D34ED" w:rsidRDefault="001D34ED" w:rsidP="001D34ED">
      <w:pPr>
        <w:spacing w:line="240" w:lineRule="auto"/>
        <w:ind w:firstLine="0"/>
        <w:contextualSpacing/>
      </w:pPr>
    </w:p>
    <w:p w:rsidR="00EE67E3" w:rsidRPr="00EE67E3" w:rsidRDefault="00EE67E3" w:rsidP="001D34ED">
      <w:pPr>
        <w:spacing w:line="240" w:lineRule="auto"/>
        <w:ind w:firstLine="0"/>
        <w:contextualSpacing/>
        <w:rPr>
          <w:u w:val="single"/>
        </w:rPr>
      </w:pPr>
      <w:r w:rsidRPr="00EE67E3">
        <w:rPr>
          <w:u w:val="single"/>
        </w:rPr>
        <w:t>Box Office</w:t>
      </w:r>
    </w:p>
    <w:p w:rsidR="001D34ED" w:rsidRDefault="001D34ED" w:rsidP="001D34ED">
      <w:pPr>
        <w:spacing w:line="240" w:lineRule="auto"/>
        <w:ind w:firstLine="0"/>
        <w:contextualSpacing/>
      </w:pPr>
      <w:r>
        <w:t>Budget: $125,000,000 (estimated)</w:t>
      </w:r>
    </w:p>
    <w:p w:rsidR="001D34ED" w:rsidRDefault="001D34ED" w:rsidP="001D34ED">
      <w:pPr>
        <w:spacing w:line="240" w:lineRule="auto"/>
        <w:ind w:firstLine="0"/>
        <w:contextualSpacing/>
      </w:pPr>
      <w:r>
        <w:t>Worldwide Gross: $974,755,371</w:t>
      </w:r>
    </w:p>
    <w:p w:rsidR="00FD2AB0" w:rsidRPr="00FD2AB0" w:rsidRDefault="00FD2AB0" w:rsidP="001D34ED">
      <w:pPr>
        <w:spacing w:line="240" w:lineRule="auto"/>
        <w:ind w:firstLine="0"/>
        <w:contextualSpacing/>
        <w:rPr>
          <w:u w:val="single"/>
        </w:rPr>
      </w:pPr>
    </w:p>
    <w:p w:rsidR="00FD2AB0" w:rsidRPr="00FD2AB0" w:rsidRDefault="00FD2AB0" w:rsidP="001D34ED">
      <w:pPr>
        <w:spacing w:line="240" w:lineRule="auto"/>
        <w:ind w:firstLine="0"/>
        <w:contextualSpacing/>
        <w:rPr>
          <w:u w:val="single"/>
        </w:rPr>
      </w:pPr>
      <w:r w:rsidRPr="00FD2AB0">
        <w:rPr>
          <w:u w:val="single"/>
        </w:rPr>
        <w:t>Ratings</w:t>
      </w:r>
    </w:p>
    <w:p w:rsidR="00FD2AB0" w:rsidRDefault="00FD2AB0" w:rsidP="001D34ED">
      <w:pPr>
        <w:spacing w:line="240" w:lineRule="auto"/>
        <w:ind w:firstLine="0"/>
        <w:contextualSpacing/>
      </w:pPr>
      <w:proofErr w:type="spellStart"/>
      <w:r>
        <w:t>Imdb</w:t>
      </w:r>
      <w:proofErr w:type="spellEnd"/>
      <w:r>
        <w:t xml:space="preserve"> score: 7.6</w:t>
      </w:r>
    </w:p>
    <w:p w:rsidR="00FD2AB0" w:rsidRDefault="00FD2AB0" w:rsidP="001D34ED">
      <w:pPr>
        <w:spacing w:line="240" w:lineRule="auto"/>
        <w:ind w:firstLine="0"/>
        <w:contextualSpacing/>
      </w:pPr>
      <w:r>
        <w:t>Rotten Tomatoes: 80%</w:t>
      </w:r>
    </w:p>
    <w:p w:rsidR="00FD2AB0" w:rsidRPr="00FD2AB0" w:rsidRDefault="00FD2AB0" w:rsidP="001D34ED">
      <w:pPr>
        <w:spacing w:line="240" w:lineRule="auto"/>
        <w:ind w:firstLine="0"/>
        <w:contextualSpacing/>
        <w:rPr>
          <w:u w:val="single"/>
        </w:rPr>
      </w:pPr>
    </w:p>
    <w:p w:rsidR="00FD2AB0" w:rsidRPr="00FD2AB0" w:rsidRDefault="00FD2AB0" w:rsidP="001D34ED">
      <w:pPr>
        <w:spacing w:line="240" w:lineRule="auto"/>
        <w:ind w:firstLine="0"/>
        <w:contextualSpacing/>
        <w:rPr>
          <w:u w:val="single"/>
        </w:rPr>
      </w:pPr>
      <w:r w:rsidRPr="00FD2AB0">
        <w:rPr>
          <w:u w:val="single"/>
        </w:rPr>
        <w:t>Awards</w:t>
      </w:r>
    </w:p>
    <w:p w:rsidR="00FD2AB0" w:rsidRDefault="00FD2AB0" w:rsidP="001D34ED">
      <w:pPr>
        <w:spacing w:line="240" w:lineRule="auto"/>
        <w:ind w:firstLine="0"/>
        <w:contextualSpacing/>
      </w:pPr>
      <w:r>
        <w:t>Nominated for 3 Oscars (Best Art Direction, Best Costume Design, &amp; Best Music, Score)</w:t>
      </w:r>
    </w:p>
    <w:p w:rsidR="001D34ED" w:rsidRDefault="00FD2AB0" w:rsidP="001D34ED">
      <w:pPr>
        <w:spacing w:line="240" w:lineRule="auto"/>
        <w:ind w:firstLine="0"/>
        <w:contextualSpacing/>
      </w:pPr>
      <w:r>
        <w:t>Nominated for 6 BAFTA Awards (British Academy of Film and Television Arts)</w:t>
      </w:r>
    </w:p>
    <w:p w:rsidR="00FD2AB0" w:rsidRDefault="00FD2AB0" w:rsidP="001D34ED">
      <w:pPr>
        <w:spacing w:line="240" w:lineRule="auto"/>
        <w:ind w:firstLine="0"/>
        <w:contextualSpacing/>
      </w:pPr>
      <w:r>
        <w:t>Nominated for 8 Saturn Awards (Academy of Science Fiction, Fantasy, &amp; Horror Films)</w:t>
      </w:r>
    </w:p>
    <w:p w:rsidR="00FD2AB0" w:rsidRDefault="00FD2AB0" w:rsidP="001D34ED">
      <w:pPr>
        <w:spacing w:line="240" w:lineRule="auto"/>
        <w:ind w:firstLine="0"/>
        <w:contextualSpacing/>
      </w:pPr>
      <w:r>
        <w:t>Winner—Saturn Award for Best Costumes</w:t>
      </w:r>
    </w:p>
    <w:p w:rsidR="00FD2AB0" w:rsidRDefault="00D310E4" w:rsidP="001D34ED">
      <w:pPr>
        <w:spacing w:line="240" w:lineRule="auto"/>
        <w:ind w:firstLine="0"/>
        <w:contextualSpacing/>
      </w:pPr>
      <w:r>
        <w:t xml:space="preserve">17 wins </w:t>
      </w:r>
      <w:r w:rsidR="00FD2AB0">
        <w:t>and 65 nominations</w:t>
      </w:r>
      <w:r>
        <w:t xml:space="preserve"> overall</w:t>
      </w:r>
    </w:p>
    <w:p w:rsidR="00D310E4" w:rsidRDefault="00D310E4" w:rsidP="001D34ED">
      <w:pPr>
        <w:spacing w:line="240" w:lineRule="auto"/>
        <w:ind w:firstLine="0"/>
        <w:contextualSpacing/>
      </w:pPr>
    </w:p>
    <w:p w:rsidR="00D310E4" w:rsidRPr="00D310E4" w:rsidRDefault="00D310E4" w:rsidP="001D34ED">
      <w:pPr>
        <w:spacing w:line="240" w:lineRule="auto"/>
        <w:ind w:firstLine="0"/>
        <w:contextualSpacing/>
        <w:rPr>
          <w:u w:val="single"/>
        </w:rPr>
      </w:pPr>
      <w:r w:rsidRPr="00D310E4">
        <w:rPr>
          <w:u w:val="single"/>
        </w:rPr>
        <w:t>Questions for Consideration</w:t>
      </w:r>
    </w:p>
    <w:p w:rsidR="00D310E4" w:rsidRDefault="00D310E4" w:rsidP="00D310E4">
      <w:pPr>
        <w:pStyle w:val="ListParagraph"/>
        <w:numPr>
          <w:ilvl w:val="0"/>
          <w:numId w:val="1"/>
        </w:numPr>
        <w:spacing w:line="240" w:lineRule="auto"/>
      </w:pPr>
      <w:r>
        <w:t xml:space="preserve">How does </w:t>
      </w:r>
      <w:r w:rsidR="00EE67E3">
        <w:t xml:space="preserve">John Williams’ </w:t>
      </w:r>
      <w:r>
        <w:t>music impact the narrative?</w:t>
      </w:r>
    </w:p>
    <w:p w:rsidR="00D310E4" w:rsidRDefault="00D310E4" w:rsidP="00D310E4">
      <w:pPr>
        <w:pStyle w:val="ListParagraph"/>
        <w:numPr>
          <w:ilvl w:val="0"/>
          <w:numId w:val="1"/>
        </w:numPr>
        <w:spacing w:line="240" w:lineRule="auto"/>
      </w:pPr>
      <w:r>
        <w:t xml:space="preserve">How do the award-winning costumes shape your vision of </w:t>
      </w:r>
      <w:r w:rsidR="00EE67E3">
        <w:t>the characters and Hogwarts</w:t>
      </w:r>
      <w:r>
        <w:t>?</w:t>
      </w:r>
    </w:p>
    <w:p w:rsidR="00D310E4" w:rsidRDefault="00EE67E3" w:rsidP="00D310E4">
      <w:pPr>
        <w:pStyle w:val="ListParagraph"/>
        <w:numPr>
          <w:ilvl w:val="0"/>
          <w:numId w:val="1"/>
        </w:numPr>
        <w:spacing w:line="240" w:lineRule="auto"/>
      </w:pPr>
      <w:r>
        <w:t>How does the lighting of the film reflect character and the battle between good and evil?</w:t>
      </w:r>
    </w:p>
    <w:p w:rsidR="00EE67E3" w:rsidRDefault="00EE67E3" w:rsidP="00D310E4">
      <w:pPr>
        <w:pStyle w:val="ListParagraph"/>
        <w:numPr>
          <w:ilvl w:val="0"/>
          <w:numId w:val="1"/>
        </w:numPr>
        <w:spacing w:line="240" w:lineRule="auto"/>
      </w:pPr>
      <w:r>
        <w:t>In which spaces do the child characters have the most power? Describe them.</w:t>
      </w:r>
    </w:p>
    <w:p w:rsidR="0002004A" w:rsidRDefault="0002004A" w:rsidP="0002004A">
      <w:pPr>
        <w:pStyle w:val="ListParagraph"/>
        <w:spacing w:line="240" w:lineRule="auto"/>
        <w:ind w:firstLine="0"/>
      </w:pPr>
    </w:p>
    <w:p w:rsidR="00FD2AB0" w:rsidRDefault="00EE67E3" w:rsidP="0002004A">
      <w:pPr>
        <w:pStyle w:val="ListParagraph"/>
        <w:spacing w:line="240" w:lineRule="auto"/>
        <w:ind w:firstLine="0"/>
      </w:pPr>
      <w:r>
        <w:t>What questions can you think of? Remember that we want to look past simply discussing how the book and film are different (especially how the film is “worse” than the book).</w:t>
      </w:r>
      <w:r w:rsidR="0002004A">
        <w:t xml:space="preserve"> I would remind you that every person who reads a text (a movie, book, article, etc.) reads it in a different way—focusing on certain elements or characters while ignoring others. Each person is entitled to their unique interpretation of that text; in fact, I believe we are powerless to all read a text in </w:t>
      </w:r>
      <w:bookmarkStart w:id="0" w:name="_GoBack"/>
      <w:bookmarkEnd w:id="0"/>
      <w:r w:rsidR="0002004A">
        <w:t>the same way. This entitlement certainly extends to screenplay writers, directors, and actors. Each text, even if it adapted from a different text, should reflect the creator’s artistic vision. It is now a new creation to be interpreted.</w:t>
      </w:r>
    </w:p>
    <w:sectPr w:rsidR="00FD2AB0" w:rsidSect="0002004A">
      <w:head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817" w:rsidRDefault="00C45817" w:rsidP="001D34ED">
      <w:pPr>
        <w:spacing w:after="0" w:line="240" w:lineRule="auto"/>
      </w:pPr>
      <w:r>
        <w:separator/>
      </w:r>
    </w:p>
  </w:endnote>
  <w:endnote w:type="continuationSeparator" w:id="0">
    <w:p w:rsidR="00C45817" w:rsidRDefault="00C45817" w:rsidP="001D3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817" w:rsidRDefault="00C45817" w:rsidP="001D34ED">
      <w:pPr>
        <w:spacing w:after="0" w:line="240" w:lineRule="auto"/>
      </w:pPr>
      <w:r>
        <w:separator/>
      </w:r>
    </w:p>
  </w:footnote>
  <w:footnote w:type="continuationSeparator" w:id="0">
    <w:p w:rsidR="00C45817" w:rsidRDefault="00C45817" w:rsidP="001D3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ED" w:rsidRDefault="001D34ED" w:rsidP="001D34ED">
    <w:pPr>
      <w:pStyle w:val="Header"/>
      <w:jc w:val="right"/>
    </w:pPr>
    <w:r>
      <w:t>Tvete-ENG 406-Spring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06147"/>
    <w:multiLevelType w:val="hybridMultilevel"/>
    <w:tmpl w:val="15608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ED"/>
    <w:rsid w:val="0002004A"/>
    <w:rsid w:val="001D34ED"/>
    <w:rsid w:val="002112C8"/>
    <w:rsid w:val="004D62A3"/>
    <w:rsid w:val="00762BC6"/>
    <w:rsid w:val="009B0361"/>
    <w:rsid w:val="00BA7933"/>
    <w:rsid w:val="00C45817"/>
    <w:rsid w:val="00D310E4"/>
    <w:rsid w:val="00EE67E3"/>
    <w:rsid w:val="00FD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3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4ED"/>
  </w:style>
  <w:style w:type="paragraph" w:styleId="Footer">
    <w:name w:val="footer"/>
    <w:basedOn w:val="Normal"/>
    <w:link w:val="FooterChar"/>
    <w:uiPriority w:val="99"/>
    <w:unhideWhenUsed/>
    <w:rsid w:val="001D3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4ED"/>
  </w:style>
  <w:style w:type="paragraph" w:styleId="ListParagraph">
    <w:name w:val="List Paragraph"/>
    <w:basedOn w:val="Normal"/>
    <w:uiPriority w:val="34"/>
    <w:qFormat/>
    <w:rsid w:val="00D310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3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4ED"/>
  </w:style>
  <w:style w:type="paragraph" w:styleId="Footer">
    <w:name w:val="footer"/>
    <w:basedOn w:val="Normal"/>
    <w:link w:val="FooterChar"/>
    <w:uiPriority w:val="99"/>
    <w:unhideWhenUsed/>
    <w:rsid w:val="001D3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4ED"/>
  </w:style>
  <w:style w:type="paragraph" w:styleId="ListParagraph">
    <w:name w:val="List Paragraph"/>
    <w:basedOn w:val="Normal"/>
    <w:uiPriority w:val="34"/>
    <w:qFormat/>
    <w:rsid w:val="00D310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Seachelle</dc:creator>
  <cp:lastModifiedBy>Seachelle</cp:lastModifiedBy>
  <cp:revision>3</cp:revision>
  <dcterms:created xsi:type="dcterms:W3CDTF">2018-04-01T19:11:00Z</dcterms:created>
  <dcterms:modified xsi:type="dcterms:W3CDTF">2018-04-01T19:32:00Z</dcterms:modified>
</cp:coreProperties>
</file>